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51BF9B" w14:textId="7D4AC7C6" w:rsidR="00DB3EB0" w:rsidRDefault="00DB3EB0" w:rsidP="00DB3EB0">
      <w:pPr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1E24ED">
        <w:rPr>
          <w:rFonts w:cstheme="minorHAnsi"/>
          <w:b/>
          <w:bCs/>
          <w:sz w:val="24"/>
          <w:szCs w:val="24"/>
        </w:rPr>
        <w:t xml:space="preserve">Do świadczeniodawców planujących przystąpienie do postępowań konkursowych na </w:t>
      </w:r>
      <w:r w:rsidRPr="00511ADC">
        <w:rPr>
          <w:rFonts w:cstheme="minorHAnsi"/>
          <w:b/>
          <w:bCs/>
          <w:sz w:val="24"/>
          <w:szCs w:val="24"/>
        </w:rPr>
        <w:t xml:space="preserve">realizację od dnia </w:t>
      </w:r>
      <w:r w:rsidR="00240951">
        <w:rPr>
          <w:rFonts w:cstheme="minorHAnsi"/>
          <w:b/>
          <w:bCs/>
          <w:sz w:val="24"/>
          <w:szCs w:val="24"/>
        </w:rPr>
        <w:t>10</w:t>
      </w:r>
      <w:bookmarkStart w:id="0" w:name="_GoBack"/>
      <w:bookmarkEnd w:id="0"/>
      <w:r w:rsidRPr="00511ADC"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cstheme="minorHAnsi"/>
          <w:b/>
          <w:bCs/>
          <w:sz w:val="24"/>
          <w:szCs w:val="24"/>
        </w:rPr>
        <w:t>listopada</w:t>
      </w:r>
      <w:r w:rsidRPr="001E24ED">
        <w:rPr>
          <w:rFonts w:cstheme="minorHAnsi"/>
          <w:b/>
          <w:bCs/>
          <w:sz w:val="24"/>
          <w:szCs w:val="24"/>
        </w:rPr>
        <w:t xml:space="preserve"> 2023 r. świadczeń w rodzaju: </w:t>
      </w:r>
      <w:r w:rsidRPr="001E24ED">
        <w:rPr>
          <w:rFonts w:cstheme="minorHAnsi"/>
          <w:b/>
          <w:bCs/>
          <w:sz w:val="24"/>
          <w:szCs w:val="24"/>
        </w:rPr>
        <w:br/>
        <w:t>LECZENIE SZPITALNE – PROGRAM</w:t>
      </w:r>
      <w:r>
        <w:rPr>
          <w:rFonts w:cstheme="minorHAnsi"/>
          <w:b/>
          <w:bCs/>
          <w:sz w:val="24"/>
          <w:szCs w:val="24"/>
        </w:rPr>
        <w:t>Y</w:t>
      </w:r>
      <w:r w:rsidRPr="001E24ED">
        <w:rPr>
          <w:rFonts w:cstheme="minorHAnsi"/>
          <w:b/>
          <w:bCs/>
          <w:sz w:val="24"/>
          <w:szCs w:val="24"/>
        </w:rPr>
        <w:t xml:space="preserve"> LEKOW</w:t>
      </w:r>
      <w:r>
        <w:rPr>
          <w:rFonts w:cstheme="minorHAnsi"/>
          <w:b/>
          <w:bCs/>
          <w:sz w:val="24"/>
          <w:szCs w:val="24"/>
        </w:rPr>
        <w:t>E</w:t>
      </w:r>
      <w:r w:rsidRPr="001E24ED">
        <w:rPr>
          <w:rFonts w:cstheme="minorHAnsi"/>
          <w:b/>
          <w:bCs/>
          <w:sz w:val="24"/>
          <w:szCs w:val="24"/>
        </w:rPr>
        <w:t xml:space="preserve"> :</w:t>
      </w:r>
    </w:p>
    <w:p w14:paraId="186D9EB4" w14:textId="77777777" w:rsidR="00A72677" w:rsidRDefault="009F44F9" w:rsidP="00A72677">
      <w:pPr>
        <w:pStyle w:val="Akapitzlist"/>
        <w:numPr>
          <w:ilvl w:val="0"/>
          <w:numId w:val="49"/>
        </w:numPr>
        <w:spacing w:after="0" w:line="360" w:lineRule="auto"/>
        <w:rPr>
          <w:rFonts w:ascii="Calibri" w:hAnsi="Calibri" w:cs="Calibri"/>
          <w:bCs/>
          <w:sz w:val="24"/>
          <w:szCs w:val="24"/>
        </w:rPr>
      </w:pPr>
      <w:r w:rsidRPr="00A72677">
        <w:rPr>
          <w:rFonts w:ascii="Calibri" w:hAnsi="Calibri" w:cs="Calibri"/>
          <w:bCs/>
          <w:sz w:val="24"/>
          <w:szCs w:val="24"/>
        </w:rPr>
        <w:t>B.145 LECZENIE CHORYCH NA UKŁADOWĄ AMYLOIDOZĘ ŁAŃCUCHÓW LEKKICH (AL) (ICD-10: E85.8)</w:t>
      </w:r>
    </w:p>
    <w:p w14:paraId="1066A309" w14:textId="77777777" w:rsidR="00A72677" w:rsidRDefault="00A72677" w:rsidP="00A72677">
      <w:pPr>
        <w:pStyle w:val="Akapitzlist"/>
        <w:numPr>
          <w:ilvl w:val="0"/>
          <w:numId w:val="49"/>
        </w:numPr>
        <w:spacing w:after="0" w:line="360" w:lineRule="auto"/>
        <w:rPr>
          <w:rFonts w:ascii="Calibri" w:hAnsi="Calibri" w:cs="Calibri"/>
          <w:bCs/>
          <w:sz w:val="24"/>
          <w:szCs w:val="24"/>
        </w:rPr>
      </w:pPr>
      <w:r w:rsidRPr="00A72677">
        <w:rPr>
          <w:rFonts w:ascii="Calibri" w:hAnsi="Calibri" w:cs="Calibri"/>
          <w:bCs/>
          <w:sz w:val="24"/>
          <w:szCs w:val="24"/>
        </w:rPr>
        <w:t>B.146 LECZENIE CHORYCH NA MAKROGLOBULINEMIĘ WALDENSTRÖMA (ICD-10: C88.0)</w:t>
      </w:r>
    </w:p>
    <w:p w14:paraId="79D13C82" w14:textId="77777777" w:rsidR="00A72677" w:rsidRDefault="00A72677" w:rsidP="00A72677">
      <w:pPr>
        <w:pStyle w:val="Akapitzlist"/>
        <w:numPr>
          <w:ilvl w:val="0"/>
          <w:numId w:val="49"/>
        </w:numPr>
        <w:spacing w:after="0" w:line="360" w:lineRule="auto"/>
        <w:rPr>
          <w:rFonts w:ascii="Calibri" w:hAnsi="Calibri" w:cs="Calibri"/>
          <w:bCs/>
          <w:sz w:val="24"/>
          <w:szCs w:val="24"/>
        </w:rPr>
      </w:pPr>
      <w:r w:rsidRPr="00A72677">
        <w:rPr>
          <w:rFonts w:ascii="Calibri" w:hAnsi="Calibri" w:cs="Calibri"/>
          <w:bCs/>
          <w:sz w:val="24"/>
          <w:szCs w:val="24"/>
        </w:rPr>
        <w:t>B. 147 LECZENIE CHORYCH NA DEPRESJĘ LEKOOPORNĄ (ICD-10: F33.1, F33.2)</w:t>
      </w:r>
    </w:p>
    <w:p w14:paraId="6243CAD1" w14:textId="77777777" w:rsidR="00A72677" w:rsidRDefault="00A72677" w:rsidP="00A72677">
      <w:pPr>
        <w:pStyle w:val="Akapitzlist"/>
        <w:numPr>
          <w:ilvl w:val="0"/>
          <w:numId w:val="49"/>
        </w:numPr>
        <w:spacing w:after="0" w:line="360" w:lineRule="auto"/>
        <w:rPr>
          <w:rFonts w:ascii="Calibri" w:hAnsi="Calibri" w:cs="Calibri"/>
          <w:bCs/>
          <w:sz w:val="24"/>
          <w:szCs w:val="24"/>
        </w:rPr>
      </w:pPr>
      <w:r w:rsidRPr="00A72677">
        <w:rPr>
          <w:rFonts w:ascii="Calibri" w:hAnsi="Calibri" w:cs="Calibri"/>
          <w:bCs/>
          <w:sz w:val="24"/>
          <w:szCs w:val="24"/>
        </w:rPr>
        <w:t>B.33 LECZENIE SPASTYCZNOŚCI W MÓZGOWYM PORAŻENIU DZIECIĘCYM</w:t>
      </w:r>
    </w:p>
    <w:p w14:paraId="68C88D1D" w14:textId="77777777" w:rsidR="00A72677" w:rsidRDefault="00A72677" w:rsidP="00A72677">
      <w:pPr>
        <w:pStyle w:val="Akapitzlist"/>
        <w:numPr>
          <w:ilvl w:val="0"/>
          <w:numId w:val="49"/>
        </w:numPr>
        <w:spacing w:after="0" w:line="360" w:lineRule="auto"/>
        <w:rPr>
          <w:rFonts w:ascii="Calibri" w:hAnsi="Calibri" w:cs="Calibri"/>
          <w:bCs/>
          <w:sz w:val="24"/>
          <w:szCs w:val="24"/>
        </w:rPr>
      </w:pPr>
      <w:r w:rsidRPr="00A72677">
        <w:rPr>
          <w:rFonts w:ascii="Calibri" w:hAnsi="Calibri" w:cs="Calibri"/>
          <w:bCs/>
          <w:sz w:val="24"/>
          <w:szCs w:val="24"/>
        </w:rPr>
        <w:t>B.67 LECZENIE IMMUNOGLOBULINAMI CHORÓB NEUROLOGICZNYCH</w:t>
      </w:r>
    </w:p>
    <w:p w14:paraId="193BC69A" w14:textId="77777777" w:rsidR="00A72677" w:rsidRDefault="00A72677" w:rsidP="00A72677">
      <w:pPr>
        <w:pStyle w:val="Akapitzlist"/>
        <w:numPr>
          <w:ilvl w:val="0"/>
          <w:numId w:val="49"/>
        </w:numPr>
        <w:spacing w:after="0" w:line="360" w:lineRule="auto"/>
        <w:rPr>
          <w:rFonts w:ascii="Calibri" w:hAnsi="Calibri" w:cs="Calibri"/>
          <w:bCs/>
          <w:sz w:val="24"/>
          <w:szCs w:val="24"/>
        </w:rPr>
      </w:pPr>
      <w:r w:rsidRPr="00A72677">
        <w:rPr>
          <w:rFonts w:ascii="Calibri" w:hAnsi="Calibri" w:cs="Calibri"/>
          <w:bCs/>
          <w:sz w:val="24"/>
          <w:szCs w:val="24"/>
        </w:rPr>
        <w:t>B.126 LECZENIE PACJENTÓW Z AUTOSOMALNIE DOMINUJĄCĄ POSTACIĄ ZWYRODNIENIA WIELOTORBIELOWATEGO NEREK</w:t>
      </w:r>
    </w:p>
    <w:p w14:paraId="2DD38D9A" w14:textId="7136EAE0" w:rsidR="00DF6F38" w:rsidRPr="00A72677" w:rsidRDefault="00A72677" w:rsidP="00A72677">
      <w:pPr>
        <w:pStyle w:val="Akapitzlist"/>
        <w:numPr>
          <w:ilvl w:val="0"/>
          <w:numId w:val="49"/>
        </w:numPr>
        <w:spacing w:after="0" w:line="360" w:lineRule="auto"/>
        <w:rPr>
          <w:rFonts w:ascii="Calibri" w:hAnsi="Calibri" w:cs="Calibri"/>
          <w:bCs/>
          <w:sz w:val="24"/>
          <w:szCs w:val="24"/>
        </w:rPr>
      </w:pPr>
      <w:r w:rsidRPr="00A72677">
        <w:rPr>
          <w:rFonts w:ascii="Calibri" w:hAnsi="Calibri" w:cs="Calibri"/>
          <w:bCs/>
          <w:sz w:val="24"/>
          <w:szCs w:val="24"/>
        </w:rPr>
        <w:t>B.138FM LECZENIE PACJENTÓW ZE SPEKTRUM ZAPALENIA NERWÓW WZROKOWYCH I RDZENIA KRĘGOWEGO (NMOSD)</w:t>
      </w:r>
      <w:r w:rsidR="009F44F9" w:rsidRPr="00A72677">
        <w:rPr>
          <w:rFonts w:ascii="Calibri" w:hAnsi="Calibri" w:cs="Calibri"/>
          <w:bCs/>
          <w:sz w:val="24"/>
          <w:szCs w:val="24"/>
        </w:rPr>
        <w:br/>
      </w:r>
      <w:r w:rsidR="009F44F9" w:rsidRPr="00A72677">
        <w:rPr>
          <w:rFonts w:ascii="Calibri" w:hAnsi="Calibri" w:cs="Calibri"/>
          <w:bCs/>
          <w:sz w:val="24"/>
          <w:szCs w:val="24"/>
        </w:rPr>
        <w:br/>
      </w:r>
    </w:p>
    <w:p w14:paraId="72D4B8FC" w14:textId="77777777" w:rsidR="00DB3EB0" w:rsidRDefault="00DB3EB0" w:rsidP="00DF6F38">
      <w:pPr>
        <w:spacing w:after="0" w:line="360" w:lineRule="auto"/>
        <w:rPr>
          <w:rFonts w:cstheme="minorHAnsi"/>
          <w:b/>
          <w:bCs/>
          <w:sz w:val="24"/>
          <w:szCs w:val="24"/>
        </w:rPr>
      </w:pPr>
    </w:p>
    <w:p w14:paraId="3A2F0788" w14:textId="77777777" w:rsidR="001B3E18" w:rsidRDefault="001B3E18" w:rsidP="001B3E18">
      <w:p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Informujemy, że oczekiwana przez Śląski Oddział Wojewódzki NFZ cena za punkt w ww. zakresach świadczeń wynosi:  1,64 zł.</w:t>
      </w:r>
    </w:p>
    <w:p w14:paraId="3940B829" w14:textId="764C41CB" w:rsidR="001B3E18" w:rsidRDefault="001B3E18" w:rsidP="001B3E18">
      <w:p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Dla zakresu skojarzonego, tj. leku stosowanego w ramach programu lekowego, oczekiwana cena za punkt wynosi:  1,00 zł.</w:t>
      </w:r>
    </w:p>
    <w:p w14:paraId="78EB1EE5" w14:textId="58254ABA" w:rsidR="002C68E2" w:rsidRDefault="002C68E2" w:rsidP="002C68E2">
      <w:pPr>
        <w:pStyle w:val="Akapitzlist"/>
        <w:spacing w:after="0" w:line="360" w:lineRule="auto"/>
        <w:rPr>
          <w:rFonts w:cstheme="minorHAnsi"/>
          <w:bCs/>
          <w:sz w:val="24"/>
          <w:szCs w:val="24"/>
        </w:rPr>
      </w:pPr>
    </w:p>
    <w:p w14:paraId="45888A2C" w14:textId="77777777" w:rsidR="00C12B44" w:rsidRPr="000D76B0" w:rsidRDefault="00C12B44" w:rsidP="00C12B44">
      <w:pPr>
        <w:spacing w:after="0" w:line="360" w:lineRule="auto"/>
        <w:rPr>
          <w:rFonts w:cstheme="minorHAnsi"/>
          <w:sz w:val="24"/>
          <w:szCs w:val="24"/>
        </w:rPr>
      </w:pPr>
      <w:r w:rsidRPr="000D76B0">
        <w:rPr>
          <w:rFonts w:cstheme="minorHAnsi"/>
          <w:sz w:val="24"/>
          <w:szCs w:val="24"/>
        </w:rPr>
        <w:t xml:space="preserve">Konkursy ofert na realizację programów: </w:t>
      </w:r>
    </w:p>
    <w:p w14:paraId="22298E0E" w14:textId="77777777" w:rsidR="00C12B44" w:rsidRPr="000D76B0" w:rsidRDefault="00C12B44" w:rsidP="00C12B44">
      <w:pPr>
        <w:pStyle w:val="Akapitzlist"/>
        <w:numPr>
          <w:ilvl w:val="0"/>
          <w:numId w:val="50"/>
        </w:numPr>
        <w:spacing w:after="0" w:line="360" w:lineRule="auto"/>
        <w:rPr>
          <w:rFonts w:ascii="Calibri" w:hAnsi="Calibri" w:cs="Calibri"/>
          <w:bCs/>
          <w:sz w:val="24"/>
          <w:szCs w:val="24"/>
        </w:rPr>
      </w:pPr>
      <w:r w:rsidRPr="000D76B0">
        <w:rPr>
          <w:rFonts w:ascii="Calibri" w:hAnsi="Calibri" w:cs="Calibri"/>
          <w:bCs/>
          <w:sz w:val="24"/>
          <w:szCs w:val="24"/>
        </w:rPr>
        <w:t>B.67 LECZENIE IMMUNOGLOBULINAMI CHORÓB NEUROLOGICZNYCH</w:t>
      </w:r>
    </w:p>
    <w:p w14:paraId="2F3B8149" w14:textId="77777777" w:rsidR="00C12B44" w:rsidRPr="000D76B0" w:rsidRDefault="00C12B44" w:rsidP="00C12B44">
      <w:pPr>
        <w:pStyle w:val="Akapitzlist"/>
        <w:numPr>
          <w:ilvl w:val="0"/>
          <w:numId w:val="50"/>
        </w:numPr>
        <w:spacing w:after="0" w:line="360" w:lineRule="auto"/>
        <w:rPr>
          <w:rFonts w:ascii="Calibri" w:hAnsi="Calibri" w:cs="Calibri"/>
          <w:bCs/>
          <w:sz w:val="24"/>
          <w:szCs w:val="24"/>
        </w:rPr>
      </w:pPr>
      <w:r w:rsidRPr="000D76B0">
        <w:rPr>
          <w:rFonts w:ascii="Calibri" w:hAnsi="Calibri" w:cs="Calibri"/>
          <w:bCs/>
          <w:sz w:val="24"/>
          <w:szCs w:val="24"/>
        </w:rPr>
        <w:t>B.126 LECZENIE PACJENTÓW Z AUTOSOMALNIE DOMINUJĄCĄ POSTACIĄ ZWYRODNIENIA WIELOTORBIELOWATEGO NEREK</w:t>
      </w:r>
    </w:p>
    <w:p w14:paraId="18DB8AF7" w14:textId="77777777" w:rsidR="00C12B44" w:rsidRPr="000D76B0" w:rsidRDefault="00C12B44" w:rsidP="00C12B44">
      <w:pPr>
        <w:pStyle w:val="Akapitzlist"/>
        <w:numPr>
          <w:ilvl w:val="0"/>
          <w:numId w:val="50"/>
        </w:numPr>
        <w:spacing w:after="0" w:line="360" w:lineRule="auto"/>
        <w:ind w:left="709" w:hanging="349"/>
        <w:rPr>
          <w:rFonts w:cstheme="minorHAnsi"/>
          <w:bCs/>
          <w:sz w:val="24"/>
          <w:szCs w:val="24"/>
        </w:rPr>
      </w:pPr>
      <w:r w:rsidRPr="000D76B0">
        <w:rPr>
          <w:rFonts w:ascii="Calibri" w:hAnsi="Calibri" w:cs="Calibri"/>
          <w:bCs/>
          <w:sz w:val="24"/>
          <w:szCs w:val="24"/>
        </w:rPr>
        <w:t>B.138FM LECZENIE PACJENTÓW ZE SPEKTRUM ZAPALENIA NERWÓW WZROKOWYCH</w:t>
      </w:r>
    </w:p>
    <w:p w14:paraId="396ED71C" w14:textId="77777777" w:rsidR="00C12B44" w:rsidRPr="000D76B0" w:rsidRDefault="00C12B44" w:rsidP="00C12B44">
      <w:pPr>
        <w:pStyle w:val="Akapitzlist"/>
        <w:spacing w:after="0" w:line="360" w:lineRule="auto"/>
        <w:ind w:left="709"/>
        <w:rPr>
          <w:rFonts w:ascii="Calibri" w:hAnsi="Calibri" w:cs="Calibri"/>
          <w:bCs/>
          <w:sz w:val="24"/>
          <w:szCs w:val="24"/>
        </w:rPr>
      </w:pPr>
      <w:r w:rsidRPr="000D76B0">
        <w:rPr>
          <w:rFonts w:ascii="Calibri" w:hAnsi="Calibri" w:cs="Calibri"/>
          <w:bCs/>
          <w:sz w:val="24"/>
          <w:szCs w:val="24"/>
        </w:rPr>
        <w:t>I RDZENIA KRĘGOWEGO (NMOSD)</w:t>
      </w:r>
    </w:p>
    <w:p w14:paraId="6C3F1B8B" w14:textId="77777777" w:rsidR="00C12B44" w:rsidRPr="000D76B0" w:rsidRDefault="00C12B44" w:rsidP="00C12B44">
      <w:pPr>
        <w:spacing w:after="0" w:line="360" w:lineRule="auto"/>
        <w:rPr>
          <w:rFonts w:cstheme="minorHAnsi"/>
          <w:bCs/>
          <w:sz w:val="24"/>
          <w:szCs w:val="24"/>
        </w:rPr>
      </w:pPr>
      <w:r w:rsidRPr="000D76B0">
        <w:rPr>
          <w:rFonts w:cstheme="minorHAnsi"/>
          <w:bCs/>
          <w:sz w:val="24"/>
          <w:szCs w:val="24"/>
        </w:rPr>
        <w:t>są postępowaniami dodatkowymi dla ewentualnych nowych realizatorów świadczeń.</w:t>
      </w:r>
    </w:p>
    <w:p w14:paraId="29B0A8AC" w14:textId="7943A5EC" w:rsidR="00A72677" w:rsidRPr="00C12B44" w:rsidRDefault="00A72677" w:rsidP="00C12B44">
      <w:pPr>
        <w:spacing w:after="0" w:line="360" w:lineRule="auto"/>
        <w:rPr>
          <w:rFonts w:cstheme="minorHAnsi"/>
          <w:bCs/>
          <w:sz w:val="24"/>
          <w:szCs w:val="24"/>
        </w:rPr>
      </w:pPr>
    </w:p>
    <w:p w14:paraId="46E51679" w14:textId="77777777" w:rsidR="00A72677" w:rsidRPr="002C68E2" w:rsidRDefault="00A72677" w:rsidP="002C68E2">
      <w:pPr>
        <w:pStyle w:val="Akapitzlist"/>
        <w:spacing w:after="0" w:line="360" w:lineRule="auto"/>
        <w:rPr>
          <w:rFonts w:cstheme="minorHAnsi"/>
          <w:bCs/>
          <w:sz w:val="24"/>
          <w:szCs w:val="24"/>
        </w:rPr>
      </w:pPr>
    </w:p>
    <w:p w14:paraId="07586AF2" w14:textId="6D1B238C" w:rsidR="006B23C5" w:rsidRPr="001E24ED" w:rsidRDefault="00511ADC" w:rsidP="001E24ED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Kontakt: </w:t>
      </w:r>
      <w:r w:rsidR="00F85999" w:rsidRPr="001E24ED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32 </w:t>
      </w:r>
      <w:r w:rsidR="00F85999" w:rsidRPr="001E24ED">
        <w:rPr>
          <w:rFonts w:cstheme="minorHAnsi"/>
          <w:sz w:val="24"/>
          <w:szCs w:val="24"/>
        </w:rPr>
        <w:t>735 19 95</w:t>
      </w:r>
      <w:r w:rsidR="00CF5C98" w:rsidRPr="001E24ED">
        <w:rPr>
          <w:rFonts w:cstheme="minorHAnsi"/>
          <w:sz w:val="24"/>
          <w:szCs w:val="24"/>
        </w:rPr>
        <w:t>, 32 735 17 45</w:t>
      </w:r>
      <w:r w:rsidR="00E22EE5" w:rsidRPr="001E24ED">
        <w:rPr>
          <w:rFonts w:cstheme="minorHAnsi"/>
          <w:sz w:val="24"/>
          <w:szCs w:val="24"/>
        </w:rPr>
        <w:t xml:space="preserve">, </w:t>
      </w:r>
      <w:r>
        <w:rPr>
          <w:rFonts w:cstheme="minorHAnsi"/>
          <w:sz w:val="24"/>
          <w:szCs w:val="24"/>
        </w:rPr>
        <w:t xml:space="preserve">32 </w:t>
      </w:r>
      <w:r w:rsidR="00E22EE5" w:rsidRPr="001E24ED">
        <w:rPr>
          <w:rFonts w:cstheme="minorHAnsi"/>
          <w:sz w:val="24"/>
          <w:szCs w:val="24"/>
        </w:rPr>
        <w:t>735 17 57</w:t>
      </w:r>
    </w:p>
    <w:sectPr w:rsidR="006B23C5" w:rsidRPr="001E24ED" w:rsidSect="008F4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F175D"/>
    <w:multiLevelType w:val="hybridMultilevel"/>
    <w:tmpl w:val="13FC32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22B59"/>
    <w:multiLevelType w:val="hybridMultilevel"/>
    <w:tmpl w:val="7E225154"/>
    <w:lvl w:ilvl="0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" w15:restartNumberingAfterBreak="0">
    <w:nsid w:val="0B24101C"/>
    <w:multiLevelType w:val="hybridMultilevel"/>
    <w:tmpl w:val="AB3EDD7A"/>
    <w:lvl w:ilvl="0" w:tplc="68CEFF5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E2309A2"/>
    <w:multiLevelType w:val="hybridMultilevel"/>
    <w:tmpl w:val="1148699C"/>
    <w:lvl w:ilvl="0" w:tplc="2ADA79B2">
      <w:start w:val="1"/>
      <w:numFmt w:val="lowerLetter"/>
      <w:lvlText w:val="%1."/>
      <w:lvlJc w:val="left"/>
      <w:pPr>
        <w:ind w:left="1286" w:hanging="360"/>
      </w:pPr>
      <w:rPr>
        <w:rFonts w:ascii="Arial Narrow" w:hAnsi="Arial Narrow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4" w15:restartNumberingAfterBreak="0">
    <w:nsid w:val="107B67B6"/>
    <w:multiLevelType w:val="hybridMultilevel"/>
    <w:tmpl w:val="FCB2F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CB7"/>
    <w:multiLevelType w:val="hybridMultilevel"/>
    <w:tmpl w:val="CB6A4668"/>
    <w:lvl w:ilvl="0" w:tplc="5CDCDA06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412203E"/>
    <w:multiLevelType w:val="hybridMultilevel"/>
    <w:tmpl w:val="23364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C90CA1"/>
    <w:multiLevelType w:val="hybridMultilevel"/>
    <w:tmpl w:val="799E394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D2E344D"/>
    <w:multiLevelType w:val="hybridMultilevel"/>
    <w:tmpl w:val="3DB00692"/>
    <w:lvl w:ilvl="0" w:tplc="2848D7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30E7E30"/>
    <w:multiLevelType w:val="hybridMultilevel"/>
    <w:tmpl w:val="726614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BB66C7"/>
    <w:multiLevelType w:val="hybridMultilevel"/>
    <w:tmpl w:val="62BADC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6620D5"/>
    <w:multiLevelType w:val="hybridMultilevel"/>
    <w:tmpl w:val="A8C28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524FEB"/>
    <w:multiLevelType w:val="hybridMultilevel"/>
    <w:tmpl w:val="2CC4B018"/>
    <w:lvl w:ilvl="0" w:tplc="859E7A2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A66473D"/>
    <w:multiLevelType w:val="hybridMultilevel"/>
    <w:tmpl w:val="712658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A6B078D"/>
    <w:multiLevelType w:val="hybridMultilevel"/>
    <w:tmpl w:val="DBA49E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6B54A1"/>
    <w:multiLevelType w:val="hybridMultilevel"/>
    <w:tmpl w:val="D982F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086F9E"/>
    <w:multiLevelType w:val="hybridMultilevel"/>
    <w:tmpl w:val="7D605E8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196ABC"/>
    <w:multiLevelType w:val="hybridMultilevel"/>
    <w:tmpl w:val="D74C3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EF7D1C"/>
    <w:multiLevelType w:val="hybridMultilevel"/>
    <w:tmpl w:val="C3287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E21E49"/>
    <w:multiLevelType w:val="hybridMultilevel"/>
    <w:tmpl w:val="13DE9F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2C12D52"/>
    <w:multiLevelType w:val="hybridMultilevel"/>
    <w:tmpl w:val="CDD4B6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9D0E0E"/>
    <w:multiLevelType w:val="hybridMultilevel"/>
    <w:tmpl w:val="E5A69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504E64"/>
    <w:multiLevelType w:val="hybridMultilevel"/>
    <w:tmpl w:val="10E2FE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8F48FD"/>
    <w:multiLevelType w:val="hybridMultilevel"/>
    <w:tmpl w:val="AFDAAA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9F2ACA"/>
    <w:multiLevelType w:val="hybridMultilevel"/>
    <w:tmpl w:val="5BA41FD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F255E8"/>
    <w:multiLevelType w:val="hybridMultilevel"/>
    <w:tmpl w:val="A34639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56714F"/>
    <w:multiLevelType w:val="hybridMultilevel"/>
    <w:tmpl w:val="561A856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59752533"/>
    <w:multiLevelType w:val="hybridMultilevel"/>
    <w:tmpl w:val="7C6A95B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A10558E"/>
    <w:multiLevelType w:val="hybridMultilevel"/>
    <w:tmpl w:val="A4526D88"/>
    <w:lvl w:ilvl="0" w:tplc="68F63D1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6A3CD7"/>
    <w:multiLevelType w:val="hybridMultilevel"/>
    <w:tmpl w:val="5BA41FD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C60D35"/>
    <w:multiLevelType w:val="hybridMultilevel"/>
    <w:tmpl w:val="AF10A4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F1C07C6"/>
    <w:multiLevelType w:val="hybridMultilevel"/>
    <w:tmpl w:val="AC9A15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3E29C7"/>
    <w:multiLevelType w:val="hybridMultilevel"/>
    <w:tmpl w:val="D8F4C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4F1420"/>
    <w:multiLevelType w:val="hybridMultilevel"/>
    <w:tmpl w:val="8B92DEE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62F7780F"/>
    <w:multiLevelType w:val="hybridMultilevel"/>
    <w:tmpl w:val="42E01D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905AD3"/>
    <w:multiLevelType w:val="hybridMultilevel"/>
    <w:tmpl w:val="566E2CC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 w15:restartNumberingAfterBreak="0">
    <w:nsid w:val="6E1C687B"/>
    <w:multiLevelType w:val="hybridMultilevel"/>
    <w:tmpl w:val="21DE8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066455"/>
    <w:multiLevelType w:val="hybridMultilevel"/>
    <w:tmpl w:val="2C062CD4"/>
    <w:lvl w:ilvl="0" w:tplc="06541328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1CA35A1"/>
    <w:multiLevelType w:val="hybridMultilevel"/>
    <w:tmpl w:val="987AE53A"/>
    <w:lvl w:ilvl="0" w:tplc="EC6C8076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72AD292B"/>
    <w:multiLevelType w:val="hybridMultilevel"/>
    <w:tmpl w:val="35124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F043C1"/>
    <w:multiLevelType w:val="hybridMultilevel"/>
    <w:tmpl w:val="FDF2E88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 w15:restartNumberingAfterBreak="0">
    <w:nsid w:val="74872BD1"/>
    <w:multiLevelType w:val="hybridMultilevel"/>
    <w:tmpl w:val="37343C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BC166E"/>
    <w:multiLevelType w:val="hybridMultilevel"/>
    <w:tmpl w:val="A73C5774"/>
    <w:lvl w:ilvl="0" w:tplc="15F6D73C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78C86A3C"/>
    <w:multiLevelType w:val="hybridMultilevel"/>
    <w:tmpl w:val="90800F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3958E1"/>
    <w:multiLevelType w:val="hybridMultilevel"/>
    <w:tmpl w:val="FA6CC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620E59"/>
    <w:multiLevelType w:val="hybridMultilevel"/>
    <w:tmpl w:val="8816431E"/>
    <w:lvl w:ilvl="0" w:tplc="C038AE2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7DE34418"/>
    <w:multiLevelType w:val="hybridMultilevel"/>
    <w:tmpl w:val="E02C77AC"/>
    <w:lvl w:ilvl="0" w:tplc="6A0A80E2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7E000715"/>
    <w:multiLevelType w:val="hybridMultilevel"/>
    <w:tmpl w:val="D37CBC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9E20F1"/>
    <w:multiLevelType w:val="hybridMultilevel"/>
    <w:tmpl w:val="8AF41A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32"/>
  </w:num>
  <w:num w:numId="3">
    <w:abstractNumId w:val="25"/>
  </w:num>
  <w:num w:numId="4">
    <w:abstractNumId w:val="3"/>
  </w:num>
  <w:num w:numId="5">
    <w:abstractNumId w:val="8"/>
  </w:num>
  <w:num w:numId="6">
    <w:abstractNumId w:val="23"/>
  </w:num>
  <w:num w:numId="7">
    <w:abstractNumId w:val="37"/>
  </w:num>
  <w:num w:numId="8">
    <w:abstractNumId w:val="11"/>
  </w:num>
  <w:num w:numId="9">
    <w:abstractNumId w:val="39"/>
  </w:num>
  <w:num w:numId="10">
    <w:abstractNumId w:val="14"/>
  </w:num>
  <w:num w:numId="11">
    <w:abstractNumId w:val="44"/>
  </w:num>
  <w:num w:numId="12">
    <w:abstractNumId w:val="47"/>
  </w:num>
  <w:num w:numId="13">
    <w:abstractNumId w:val="30"/>
  </w:num>
  <w:num w:numId="14">
    <w:abstractNumId w:val="45"/>
  </w:num>
  <w:num w:numId="15">
    <w:abstractNumId w:val="5"/>
  </w:num>
  <w:num w:numId="16">
    <w:abstractNumId w:val="38"/>
  </w:num>
  <w:num w:numId="17">
    <w:abstractNumId w:val="27"/>
  </w:num>
  <w:num w:numId="18">
    <w:abstractNumId w:val="12"/>
  </w:num>
  <w:num w:numId="19">
    <w:abstractNumId w:val="2"/>
  </w:num>
  <w:num w:numId="20">
    <w:abstractNumId w:val="17"/>
  </w:num>
  <w:num w:numId="21">
    <w:abstractNumId w:val="29"/>
  </w:num>
  <w:num w:numId="22">
    <w:abstractNumId w:val="13"/>
  </w:num>
  <w:num w:numId="23">
    <w:abstractNumId w:val="35"/>
  </w:num>
  <w:num w:numId="24">
    <w:abstractNumId w:val="46"/>
  </w:num>
  <w:num w:numId="25">
    <w:abstractNumId w:val="24"/>
  </w:num>
  <w:num w:numId="26">
    <w:abstractNumId w:val="7"/>
  </w:num>
  <w:num w:numId="27">
    <w:abstractNumId w:val="4"/>
  </w:num>
  <w:num w:numId="28">
    <w:abstractNumId w:val="21"/>
  </w:num>
  <w:num w:numId="29">
    <w:abstractNumId w:val="20"/>
  </w:num>
  <w:num w:numId="30">
    <w:abstractNumId w:val="31"/>
  </w:num>
  <w:num w:numId="31">
    <w:abstractNumId w:val="16"/>
  </w:num>
  <w:num w:numId="32">
    <w:abstractNumId w:val="40"/>
  </w:num>
  <w:num w:numId="33">
    <w:abstractNumId w:val="10"/>
  </w:num>
  <w:num w:numId="34">
    <w:abstractNumId w:val="18"/>
  </w:num>
  <w:num w:numId="35">
    <w:abstractNumId w:val="33"/>
  </w:num>
  <w:num w:numId="36">
    <w:abstractNumId w:val="15"/>
  </w:num>
  <w:num w:numId="37">
    <w:abstractNumId w:val="1"/>
  </w:num>
  <w:num w:numId="38">
    <w:abstractNumId w:val="22"/>
  </w:num>
  <w:num w:numId="39">
    <w:abstractNumId w:val="43"/>
  </w:num>
  <w:num w:numId="4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6"/>
  </w:num>
  <w:num w:numId="42">
    <w:abstractNumId w:val="6"/>
  </w:num>
  <w:num w:numId="43">
    <w:abstractNumId w:val="19"/>
  </w:num>
  <w:num w:numId="44">
    <w:abstractNumId w:val="26"/>
  </w:num>
  <w:num w:numId="45">
    <w:abstractNumId w:val="34"/>
  </w:num>
  <w:num w:numId="46">
    <w:abstractNumId w:val="41"/>
  </w:num>
  <w:num w:numId="47">
    <w:abstractNumId w:val="0"/>
  </w:num>
  <w:num w:numId="48">
    <w:abstractNumId w:val="48"/>
  </w:num>
  <w:num w:numId="49">
    <w:abstractNumId w:val="9"/>
  </w:num>
  <w:num w:numId="5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C06"/>
    <w:rsid w:val="000071F7"/>
    <w:rsid w:val="00032B13"/>
    <w:rsid w:val="000353EA"/>
    <w:rsid w:val="000409E7"/>
    <w:rsid w:val="00041B40"/>
    <w:rsid w:val="000505EF"/>
    <w:rsid w:val="00052840"/>
    <w:rsid w:val="000612F6"/>
    <w:rsid w:val="00067241"/>
    <w:rsid w:val="00071291"/>
    <w:rsid w:val="000712F4"/>
    <w:rsid w:val="0007448C"/>
    <w:rsid w:val="000B5C33"/>
    <w:rsid w:val="000D0E44"/>
    <w:rsid w:val="000D3AFE"/>
    <w:rsid w:val="000E1DA2"/>
    <w:rsid w:val="000E65AE"/>
    <w:rsid w:val="000F2A5E"/>
    <w:rsid w:val="000F42F2"/>
    <w:rsid w:val="00106099"/>
    <w:rsid w:val="00107ACC"/>
    <w:rsid w:val="001101EE"/>
    <w:rsid w:val="00142DE3"/>
    <w:rsid w:val="00162459"/>
    <w:rsid w:val="00162809"/>
    <w:rsid w:val="0016642F"/>
    <w:rsid w:val="00175547"/>
    <w:rsid w:val="00183ABE"/>
    <w:rsid w:val="001872B4"/>
    <w:rsid w:val="00192C06"/>
    <w:rsid w:val="001B3E18"/>
    <w:rsid w:val="001B70AF"/>
    <w:rsid w:val="001D6C91"/>
    <w:rsid w:val="001E24ED"/>
    <w:rsid w:val="001E2DB7"/>
    <w:rsid w:val="00201ACC"/>
    <w:rsid w:val="0021333C"/>
    <w:rsid w:val="00221C8C"/>
    <w:rsid w:val="00224A7E"/>
    <w:rsid w:val="0023585F"/>
    <w:rsid w:val="00240951"/>
    <w:rsid w:val="00255F0A"/>
    <w:rsid w:val="00271A28"/>
    <w:rsid w:val="00275A98"/>
    <w:rsid w:val="00276C0B"/>
    <w:rsid w:val="00282FE1"/>
    <w:rsid w:val="002941B0"/>
    <w:rsid w:val="002C4C07"/>
    <w:rsid w:val="002C6252"/>
    <w:rsid w:val="002C68E2"/>
    <w:rsid w:val="002D457F"/>
    <w:rsid w:val="002D650E"/>
    <w:rsid w:val="002E4CD8"/>
    <w:rsid w:val="002E7F36"/>
    <w:rsid w:val="0031355E"/>
    <w:rsid w:val="00314B75"/>
    <w:rsid w:val="003235D0"/>
    <w:rsid w:val="00335450"/>
    <w:rsid w:val="00347DED"/>
    <w:rsid w:val="00350CCC"/>
    <w:rsid w:val="0037054F"/>
    <w:rsid w:val="0038307B"/>
    <w:rsid w:val="003B4CD0"/>
    <w:rsid w:val="003D1553"/>
    <w:rsid w:val="003D3BC0"/>
    <w:rsid w:val="003E511B"/>
    <w:rsid w:val="00406278"/>
    <w:rsid w:val="00427FA5"/>
    <w:rsid w:val="00445455"/>
    <w:rsid w:val="0047133E"/>
    <w:rsid w:val="0047708C"/>
    <w:rsid w:val="004862C3"/>
    <w:rsid w:val="004A09EF"/>
    <w:rsid w:val="004A6A6A"/>
    <w:rsid w:val="004A7DB3"/>
    <w:rsid w:val="004B5D97"/>
    <w:rsid w:val="004C238B"/>
    <w:rsid w:val="004D0272"/>
    <w:rsid w:val="004D6E31"/>
    <w:rsid w:val="004E262B"/>
    <w:rsid w:val="004F7A61"/>
    <w:rsid w:val="00507105"/>
    <w:rsid w:val="00511ADC"/>
    <w:rsid w:val="00521B5B"/>
    <w:rsid w:val="0052752C"/>
    <w:rsid w:val="005275DA"/>
    <w:rsid w:val="0056493D"/>
    <w:rsid w:val="00572DE5"/>
    <w:rsid w:val="00585E23"/>
    <w:rsid w:val="005D0C4B"/>
    <w:rsid w:val="005F2D1D"/>
    <w:rsid w:val="005F46B9"/>
    <w:rsid w:val="00626021"/>
    <w:rsid w:val="00634F76"/>
    <w:rsid w:val="00642C6F"/>
    <w:rsid w:val="00645496"/>
    <w:rsid w:val="00647C28"/>
    <w:rsid w:val="00666D70"/>
    <w:rsid w:val="00672112"/>
    <w:rsid w:val="00683504"/>
    <w:rsid w:val="006A2EB5"/>
    <w:rsid w:val="006B23C5"/>
    <w:rsid w:val="006E2C7C"/>
    <w:rsid w:val="006F5B04"/>
    <w:rsid w:val="007027A4"/>
    <w:rsid w:val="007116EF"/>
    <w:rsid w:val="0072293B"/>
    <w:rsid w:val="0073156E"/>
    <w:rsid w:val="00734C98"/>
    <w:rsid w:val="0073723D"/>
    <w:rsid w:val="00743EFD"/>
    <w:rsid w:val="007812C4"/>
    <w:rsid w:val="00794E9B"/>
    <w:rsid w:val="007A56DC"/>
    <w:rsid w:val="007B0CC1"/>
    <w:rsid w:val="007D18D5"/>
    <w:rsid w:val="007D7105"/>
    <w:rsid w:val="007E087E"/>
    <w:rsid w:val="007F54B9"/>
    <w:rsid w:val="00804AF4"/>
    <w:rsid w:val="00811025"/>
    <w:rsid w:val="00814CA8"/>
    <w:rsid w:val="00825A7F"/>
    <w:rsid w:val="0084320A"/>
    <w:rsid w:val="0085059F"/>
    <w:rsid w:val="008B11B4"/>
    <w:rsid w:val="008B4963"/>
    <w:rsid w:val="008C6C93"/>
    <w:rsid w:val="008D7118"/>
    <w:rsid w:val="008E4166"/>
    <w:rsid w:val="008F418C"/>
    <w:rsid w:val="009068C1"/>
    <w:rsid w:val="00914E1E"/>
    <w:rsid w:val="00916FA0"/>
    <w:rsid w:val="009218E7"/>
    <w:rsid w:val="0092382B"/>
    <w:rsid w:val="00930D09"/>
    <w:rsid w:val="0093403A"/>
    <w:rsid w:val="009447BD"/>
    <w:rsid w:val="00947F1C"/>
    <w:rsid w:val="0095316E"/>
    <w:rsid w:val="00953211"/>
    <w:rsid w:val="00976D55"/>
    <w:rsid w:val="00983AB4"/>
    <w:rsid w:val="00994A97"/>
    <w:rsid w:val="00995FD2"/>
    <w:rsid w:val="0099712B"/>
    <w:rsid w:val="009B6183"/>
    <w:rsid w:val="009C7766"/>
    <w:rsid w:val="009D19B8"/>
    <w:rsid w:val="009E11F6"/>
    <w:rsid w:val="009E3B39"/>
    <w:rsid w:val="009E7AB5"/>
    <w:rsid w:val="009F44F9"/>
    <w:rsid w:val="00A03AEA"/>
    <w:rsid w:val="00A05FBB"/>
    <w:rsid w:val="00A2153F"/>
    <w:rsid w:val="00A3447C"/>
    <w:rsid w:val="00A500E6"/>
    <w:rsid w:val="00A613A0"/>
    <w:rsid w:val="00A62A2B"/>
    <w:rsid w:val="00A72677"/>
    <w:rsid w:val="00A8437A"/>
    <w:rsid w:val="00A861D7"/>
    <w:rsid w:val="00A90D40"/>
    <w:rsid w:val="00A90DA3"/>
    <w:rsid w:val="00A90F53"/>
    <w:rsid w:val="00AA2FFD"/>
    <w:rsid w:val="00AB28C4"/>
    <w:rsid w:val="00AB3913"/>
    <w:rsid w:val="00AB54AC"/>
    <w:rsid w:val="00AC2874"/>
    <w:rsid w:val="00AC30E4"/>
    <w:rsid w:val="00AD79EC"/>
    <w:rsid w:val="00AE1AA9"/>
    <w:rsid w:val="00B06488"/>
    <w:rsid w:val="00B22E12"/>
    <w:rsid w:val="00B2678A"/>
    <w:rsid w:val="00B30B98"/>
    <w:rsid w:val="00B344DD"/>
    <w:rsid w:val="00B565C7"/>
    <w:rsid w:val="00B7504D"/>
    <w:rsid w:val="00B90C7F"/>
    <w:rsid w:val="00B93E49"/>
    <w:rsid w:val="00B96A92"/>
    <w:rsid w:val="00BB30FB"/>
    <w:rsid w:val="00BC7C04"/>
    <w:rsid w:val="00BD14EC"/>
    <w:rsid w:val="00BF0DBF"/>
    <w:rsid w:val="00BF6512"/>
    <w:rsid w:val="00C0104C"/>
    <w:rsid w:val="00C12B44"/>
    <w:rsid w:val="00C3656A"/>
    <w:rsid w:val="00C46D41"/>
    <w:rsid w:val="00C57FE9"/>
    <w:rsid w:val="00C62D85"/>
    <w:rsid w:val="00C666DF"/>
    <w:rsid w:val="00CB074E"/>
    <w:rsid w:val="00CB19F5"/>
    <w:rsid w:val="00CF09BF"/>
    <w:rsid w:val="00CF5C98"/>
    <w:rsid w:val="00D01A9B"/>
    <w:rsid w:val="00D05CEF"/>
    <w:rsid w:val="00D158D5"/>
    <w:rsid w:val="00D24F9F"/>
    <w:rsid w:val="00D25A8E"/>
    <w:rsid w:val="00D25D80"/>
    <w:rsid w:val="00D30290"/>
    <w:rsid w:val="00D448BA"/>
    <w:rsid w:val="00D449D9"/>
    <w:rsid w:val="00D60DCE"/>
    <w:rsid w:val="00D63746"/>
    <w:rsid w:val="00D64313"/>
    <w:rsid w:val="00D65AAB"/>
    <w:rsid w:val="00D71301"/>
    <w:rsid w:val="00D817FB"/>
    <w:rsid w:val="00DA1669"/>
    <w:rsid w:val="00DA3647"/>
    <w:rsid w:val="00DA40A3"/>
    <w:rsid w:val="00DB3EB0"/>
    <w:rsid w:val="00DC6760"/>
    <w:rsid w:val="00DE6D3E"/>
    <w:rsid w:val="00DF6F38"/>
    <w:rsid w:val="00E169A2"/>
    <w:rsid w:val="00E22EE5"/>
    <w:rsid w:val="00E361CF"/>
    <w:rsid w:val="00E46E83"/>
    <w:rsid w:val="00E61922"/>
    <w:rsid w:val="00E67933"/>
    <w:rsid w:val="00E75183"/>
    <w:rsid w:val="00E75288"/>
    <w:rsid w:val="00E7746C"/>
    <w:rsid w:val="00E93A98"/>
    <w:rsid w:val="00E97EEB"/>
    <w:rsid w:val="00EC5937"/>
    <w:rsid w:val="00ED7924"/>
    <w:rsid w:val="00EE2AB0"/>
    <w:rsid w:val="00EE65B7"/>
    <w:rsid w:val="00EF237D"/>
    <w:rsid w:val="00EF378B"/>
    <w:rsid w:val="00F47204"/>
    <w:rsid w:val="00F50F02"/>
    <w:rsid w:val="00F663FF"/>
    <w:rsid w:val="00F85999"/>
    <w:rsid w:val="00FA62AA"/>
    <w:rsid w:val="00FC01D9"/>
    <w:rsid w:val="00FC5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F4BD9"/>
  <w15:docId w15:val="{CEA3E538-4ECE-4625-8E3B-03BBB08F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41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5A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105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2382B"/>
    <w:rPr>
      <w:b/>
      <w:bCs/>
    </w:rPr>
  </w:style>
  <w:style w:type="character" w:styleId="HTML-akronim">
    <w:name w:val="HTML Acronym"/>
    <w:basedOn w:val="Domylnaczcionkaakapitu"/>
    <w:uiPriority w:val="99"/>
    <w:unhideWhenUsed/>
    <w:rsid w:val="0092382B"/>
  </w:style>
  <w:style w:type="paragraph" w:styleId="Nagwek">
    <w:name w:val="header"/>
    <w:basedOn w:val="Normalny"/>
    <w:link w:val="NagwekZnak"/>
    <w:unhideWhenUsed/>
    <w:rsid w:val="009447BD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rsid w:val="009447BD"/>
    <w:rPr>
      <w:rFonts w:ascii="Calibri" w:eastAsia="Times New Roman" w:hAnsi="Calibri" w:cs="Times New Roman"/>
    </w:rPr>
  </w:style>
  <w:style w:type="character" w:styleId="Uwydatnienie">
    <w:name w:val="Emphasis"/>
    <w:basedOn w:val="Domylnaczcionkaakapitu"/>
    <w:uiPriority w:val="20"/>
    <w:qFormat/>
    <w:rsid w:val="00FA62AA"/>
    <w:rPr>
      <w:i/>
      <w:iCs/>
    </w:rPr>
  </w:style>
  <w:style w:type="paragraph" w:customStyle="1" w:styleId="wysrodkowany">
    <w:name w:val="wysrodkowany"/>
    <w:basedOn w:val="Normalny"/>
    <w:rsid w:val="00B34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15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amalota</dc:creator>
  <cp:lastModifiedBy>Małota Adam</cp:lastModifiedBy>
  <cp:revision>17</cp:revision>
  <cp:lastPrinted>2023-02-21T15:17:00Z</cp:lastPrinted>
  <dcterms:created xsi:type="dcterms:W3CDTF">2023-04-25T11:51:00Z</dcterms:created>
  <dcterms:modified xsi:type="dcterms:W3CDTF">2023-08-09T11:12:00Z</dcterms:modified>
</cp:coreProperties>
</file>